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8D097" w14:textId="77777777" w:rsidR="00BF2EE1" w:rsidRPr="00877B09" w:rsidRDefault="00BF2EE1" w:rsidP="00BF2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B09">
        <w:rPr>
          <w:rFonts w:ascii="Times New Roman" w:hAnsi="Times New Roman" w:cs="Times New Roman"/>
          <w:b/>
          <w:sz w:val="24"/>
          <w:szCs w:val="24"/>
          <w:u w:val="single"/>
        </w:rPr>
        <w:t>EXAMPLE: Commodity Watch List for WMD Catch-all Control (Japan)</w:t>
      </w:r>
      <w:r w:rsidRPr="00877B09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</w:p>
    <w:p w14:paraId="5D171495" w14:textId="77777777" w:rsidR="00BF2EE1" w:rsidRPr="00877B09" w:rsidRDefault="00BF2EE1" w:rsidP="00BF2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7D8F57" w14:textId="77777777" w:rsidR="00BF2EE1" w:rsidRPr="00877B09" w:rsidRDefault="00BF2EE1" w:rsidP="00BF2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is a </w:t>
      </w:r>
      <w:r w:rsidRPr="00877B09">
        <w:rPr>
          <w:rFonts w:ascii="Times New Roman" w:hAnsi="Times New Roman" w:cs="Times New Roman"/>
          <w:sz w:val="24"/>
          <w:szCs w:val="24"/>
        </w:rPr>
        <w:t>list of items that could possibly be used for the development, manufacture, use or storage of WMD (</w:t>
      </w:r>
      <w:r w:rsidRPr="00877B09">
        <w:rPr>
          <w:rFonts w:ascii="Times New Roman" w:hAnsi="Times New Roman" w:cs="Times New Roman"/>
          <w:b/>
          <w:sz w:val="24"/>
          <w:szCs w:val="24"/>
        </w:rPr>
        <w:t>N</w:t>
      </w:r>
      <w:r w:rsidRPr="00877B09">
        <w:rPr>
          <w:rFonts w:ascii="Times New Roman" w:hAnsi="Times New Roman" w:cs="Times New Roman"/>
          <w:sz w:val="24"/>
          <w:szCs w:val="24"/>
        </w:rPr>
        <w:t xml:space="preserve">: Nuclear weapons, </w:t>
      </w:r>
      <w:r w:rsidRPr="00877B09">
        <w:rPr>
          <w:rFonts w:ascii="Times New Roman" w:hAnsi="Times New Roman" w:cs="Times New Roman"/>
          <w:b/>
          <w:sz w:val="24"/>
          <w:szCs w:val="24"/>
        </w:rPr>
        <w:t>M</w:t>
      </w:r>
      <w:r w:rsidRPr="00877B09">
        <w:rPr>
          <w:rFonts w:ascii="Times New Roman" w:hAnsi="Times New Roman" w:cs="Times New Roman"/>
          <w:sz w:val="24"/>
          <w:szCs w:val="24"/>
        </w:rPr>
        <w:t xml:space="preserve">: Missile, </w:t>
      </w:r>
      <w:r w:rsidRPr="00877B09">
        <w:rPr>
          <w:rFonts w:ascii="Times New Roman" w:hAnsi="Times New Roman" w:cs="Times New Roman"/>
          <w:b/>
          <w:sz w:val="24"/>
          <w:szCs w:val="24"/>
        </w:rPr>
        <w:t>B</w:t>
      </w:r>
      <w:r w:rsidRPr="00877B09">
        <w:rPr>
          <w:rFonts w:ascii="Times New Roman" w:hAnsi="Times New Roman" w:cs="Times New Roman"/>
          <w:sz w:val="24"/>
          <w:szCs w:val="24"/>
        </w:rPr>
        <w:t xml:space="preserve">: Biological weapons, </w:t>
      </w:r>
      <w:r w:rsidRPr="00877B09">
        <w:rPr>
          <w:rFonts w:ascii="Times New Roman" w:hAnsi="Times New Roman" w:cs="Times New Roman"/>
          <w:b/>
          <w:sz w:val="24"/>
          <w:szCs w:val="24"/>
        </w:rPr>
        <w:t>C:</w:t>
      </w:r>
      <w:r w:rsidRPr="00877B09">
        <w:rPr>
          <w:rFonts w:ascii="Times New Roman" w:hAnsi="Times New Roman" w:cs="Times New Roman"/>
          <w:sz w:val="24"/>
          <w:szCs w:val="24"/>
        </w:rPr>
        <w:t xml:space="preserve"> Chemical weapons)</w:t>
      </w:r>
    </w:p>
    <w:p w14:paraId="40F0D612" w14:textId="77777777" w:rsidR="00BF2EE1" w:rsidRPr="00877B09" w:rsidRDefault="00BF2EE1" w:rsidP="00BF2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145BB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877B09">
        <w:rPr>
          <w:rFonts w:ascii="Times New Roman" w:hAnsi="Times New Roman" w:cs="Times New Roman"/>
          <w:sz w:val="24"/>
          <w:szCs w:val="24"/>
        </w:rPr>
        <w:t>Tributyl</w:t>
      </w:r>
      <w:proofErr w:type="spellEnd"/>
      <w:r w:rsidRPr="00877B09">
        <w:rPr>
          <w:rFonts w:ascii="Times New Roman" w:hAnsi="Times New Roman" w:cs="Times New Roman"/>
          <w:sz w:val="24"/>
          <w:szCs w:val="24"/>
        </w:rPr>
        <w:t xml:space="preserve"> phosphate (TBP) (N)</w:t>
      </w:r>
    </w:p>
    <w:p w14:paraId="32ED04EE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(2) Carbon/Glass/Aramid fiber (N, M)</w:t>
      </w:r>
    </w:p>
    <w:p w14:paraId="49E2EAD0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(3) Titanium alloys (N, M)</w:t>
      </w:r>
    </w:p>
    <w:p w14:paraId="21570AED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877B09">
        <w:rPr>
          <w:rFonts w:ascii="Times New Roman" w:hAnsi="Times New Roman" w:cs="Times New Roman"/>
          <w:sz w:val="24"/>
          <w:szCs w:val="24"/>
        </w:rPr>
        <w:t>Maraging</w:t>
      </w:r>
      <w:proofErr w:type="spellEnd"/>
      <w:r w:rsidRPr="00877B09">
        <w:rPr>
          <w:rFonts w:ascii="Times New Roman" w:hAnsi="Times New Roman" w:cs="Times New Roman"/>
          <w:sz w:val="24"/>
          <w:szCs w:val="24"/>
        </w:rPr>
        <w:t xml:space="preserve"> steel (N, M)</w:t>
      </w:r>
    </w:p>
    <w:p w14:paraId="234AE603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(5) Aluminum alloys tubes with a diameter of more than 75 mm (N)</w:t>
      </w:r>
    </w:p>
    <w:p w14:paraId="0B66D89C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(6) Flow-forming machines (N, M)</w:t>
      </w:r>
    </w:p>
    <w:p w14:paraId="03909225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(7) N/C Machine tools (N, M)</w:t>
      </w:r>
    </w:p>
    <w:p w14:paraId="5C435521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(8) Isostatic presses (N, M)</w:t>
      </w:r>
    </w:p>
    <w:p w14:paraId="1E25BBF7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(9) Filament winding machines (N, M)</w:t>
      </w:r>
    </w:p>
    <w:p w14:paraId="28A8B891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(10) Frequency changers (N)</w:t>
      </w:r>
    </w:p>
    <w:p w14:paraId="6BBD513D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(11) Mass spectrometers and ion sources (N)</w:t>
      </w:r>
    </w:p>
    <w:p w14:paraId="58E284B3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(12) Vibration test systems (N, M)</w:t>
      </w:r>
    </w:p>
    <w:p w14:paraId="0509A451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(13) Centrifugal multiplane balancing machines (N, M)</w:t>
      </w:r>
    </w:p>
    <w:p w14:paraId="5DF1705F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(14) Pressure transducers (N, M)</w:t>
      </w:r>
    </w:p>
    <w:p w14:paraId="1270C827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(15) Non-destructive inspection equipment (N, M)</w:t>
      </w:r>
    </w:p>
    <w:p w14:paraId="0BBB3944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(16) Oscilloscope or waveform digitizers and transient recorders (N)</w:t>
      </w:r>
    </w:p>
    <w:p w14:paraId="2890A8EA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(17) High power/voltage DC power supplies (N)</w:t>
      </w:r>
    </w:p>
    <w:p w14:paraId="50ACF039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(18) Generators (N)</w:t>
      </w:r>
    </w:p>
    <w:p w14:paraId="1588A508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(19) Vacuum pumps (N)</w:t>
      </w:r>
    </w:p>
    <w:p w14:paraId="362FF415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(20) Radiation-hardened robots (N)</w:t>
      </w:r>
    </w:p>
    <w:p w14:paraId="68B38ABD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(21) TIG welding units, electron beam welding units (N, M)</w:t>
      </w:r>
    </w:p>
    <w:p w14:paraId="4ADE6EF1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(22) Radiation monitoring and detection equipment (N)</w:t>
      </w:r>
    </w:p>
    <w:p w14:paraId="5252FE2C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(23) Mill for fine powder (M)</w:t>
      </w:r>
    </w:p>
    <w:p w14:paraId="54EDCA08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(24) Karl Fischer moisture equipment (M)</w:t>
      </w:r>
    </w:p>
    <w:p w14:paraId="416C6BE6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 xml:space="preserve">(25) Equipment designed for producing </w:t>
      </w:r>
      <w:proofErr w:type="spellStart"/>
      <w:r w:rsidRPr="00877B09">
        <w:rPr>
          <w:rFonts w:ascii="Times New Roman" w:hAnsi="Times New Roman" w:cs="Times New Roman"/>
          <w:sz w:val="24"/>
          <w:szCs w:val="24"/>
        </w:rPr>
        <w:t>prepregs</w:t>
      </w:r>
      <w:proofErr w:type="spellEnd"/>
      <w:r w:rsidRPr="00877B09">
        <w:rPr>
          <w:rFonts w:ascii="Times New Roman" w:hAnsi="Times New Roman" w:cs="Times New Roman"/>
          <w:sz w:val="24"/>
          <w:szCs w:val="24"/>
        </w:rPr>
        <w:t xml:space="preserve"> (M)</w:t>
      </w:r>
    </w:p>
    <w:p w14:paraId="77742BF8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(26) Artificial graphite (N, M)</w:t>
      </w:r>
    </w:p>
    <w:p w14:paraId="3EC7CBFE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(27) Gyroscopes (M)</w:t>
      </w:r>
    </w:p>
    <w:p w14:paraId="11E9B5B4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(28) Rotary encoders (M)</w:t>
      </w:r>
    </w:p>
    <w:p w14:paraId="4DEC797B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lastRenderedPageBreak/>
        <w:t>(29) Trucks (Tractors, Trailers, Dump trucks) (M)</w:t>
      </w:r>
    </w:p>
    <w:p w14:paraId="03FD3B47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(30) Crane trucks (M)</w:t>
      </w:r>
    </w:p>
    <w:p w14:paraId="24D7D33C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(31) Chambers for fermentation (B)</w:t>
      </w:r>
    </w:p>
    <w:p w14:paraId="06CF605E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(32) Centrifugal separators (B)</w:t>
      </w:r>
    </w:p>
    <w:p w14:paraId="5CB0B922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(33) Freeze dryers (B)</w:t>
      </w:r>
    </w:p>
    <w:p w14:paraId="02BB3608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B09">
        <w:rPr>
          <w:rFonts w:ascii="Times New Roman" w:hAnsi="Times New Roman" w:cs="Times New Roman"/>
          <w:sz w:val="24"/>
          <w:szCs w:val="24"/>
        </w:rPr>
        <w:t>(34) Reactors (C, M)</w:t>
      </w:r>
    </w:p>
    <w:p w14:paraId="63147ADD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(35) Agitators (C, M)</w:t>
      </w:r>
    </w:p>
    <w:p w14:paraId="23BA65B4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(36) Heat exchangers or condensers (C, M)</w:t>
      </w:r>
    </w:p>
    <w:p w14:paraId="40DC66B5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(37) Distillation or absorption columns (C, M)</w:t>
      </w:r>
    </w:p>
    <w:p w14:paraId="625D100F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(38) Filling equipment (C, M)</w:t>
      </w:r>
    </w:p>
    <w:p w14:paraId="273DF547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 xml:space="preserve">(39) UAVs that are specially designed for incorporating spray machines (M, B, C, </w:t>
      </w:r>
      <w:proofErr w:type="gramStart"/>
      <w:r w:rsidRPr="00877B09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877B09">
        <w:rPr>
          <w:rFonts w:ascii="Times New Roman" w:hAnsi="Times New Roman" w:cs="Times New Roman"/>
          <w:sz w:val="24"/>
          <w:szCs w:val="24"/>
        </w:rPr>
        <w:t>)</w:t>
      </w:r>
    </w:p>
    <w:p w14:paraId="0EF778DE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 xml:space="preserve">(40) Spray machines that are specially designed for installing in UAVs (M, B, C, </w:t>
      </w:r>
      <w:proofErr w:type="gramStart"/>
      <w:r w:rsidRPr="00877B09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877B09">
        <w:rPr>
          <w:rFonts w:ascii="Times New Roman" w:hAnsi="Times New Roman" w:cs="Times New Roman"/>
          <w:sz w:val="24"/>
          <w:szCs w:val="24"/>
        </w:rPr>
        <w:t>)</w:t>
      </w:r>
    </w:p>
    <w:p w14:paraId="46E4887B" w14:textId="77777777" w:rsidR="00BF2EE1" w:rsidRPr="00877B09" w:rsidRDefault="00BF2EE1" w:rsidP="00BF2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54BA7D" w14:textId="77777777" w:rsidR="00BF2EE1" w:rsidRPr="00CC59A7" w:rsidRDefault="00BF2EE1" w:rsidP="00BF2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C59A7">
        <w:rPr>
          <w:rFonts w:ascii="Times New Roman" w:hAnsi="Times New Roman" w:cs="Times New Roman"/>
          <w:b/>
          <w:i/>
          <w:sz w:val="24"/>
          <w:szCs w:val="24"/>
          <w:u w:val="single"/>
        </w:rPr>
        <w:t>SYRIA</w:t>
      </w:r>
    </w:p>
    <w:p w14:paraId="75832526" w14:textId="77777777" w:rsidR="00BF2EE1" w:rsidRPr="00877B09" w:rsidRDefault="00BF2EE1" w:rsidP="00BF2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35178B" w14:textId="77777777" w:rsidR="00BF2EE1" w:rsidRPr="00877B09" w:rsidRDefault="00BF2EE1" w:rsidP="00BF2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B09">
        <w:rPr>
          <w:rFonts w:ascii="Times New Roman" w:hAnsi="Times New Roman" w:cs="Times New Roman"/>
          <w:b/>
          <w:sz w:val="24"/>
          <w:szCs w:val="24"/>
        </w:rPr>
        <w:t>The following 12 items apply specifically to exports destined for Syria:</w:t>
      </w:r>
    </w:p>
    <w:p w14:paraId="66D5092F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(1) Draft chamber (C)</w:t>
      </w:r>
    </w:p>
    <w:p w14:paraId="15CE3A2D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(2) Protective equipment for respiration attached to full-face mask (B, C)</w:t>
      </w:r>
    </w:p>
    <w:p w14:paraId="239A8B9E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(3) Aluminum chloride (CAS 7446-70-0), dichloromethane (75-09-2), N, N – dimethylaniline (121-69-7), isopropyl bromide (75-26-3), isopropyl ether (108-20-3), mono-</w:t>
      </w:r>
      <w:proofErr w:type="spellStart"/>
      <w:r w:rsidRPr="00877B09">
        <w:rPr>
          <w:rFonts w:ascii="Times New Roman" w:hAnsi="Times New Roman" w:cs="Times New Roman"/>
          <w:sz w:val="24"/>
          <w:szCs w:val="24"/>
        </w:rPr>
        <w:t>isopropylamine</w:t>
      </w:r>
      <w:proofErr w:type="spellEnd"/>
      <w:r w:rsidRPr="00877B09">
        <w:rPr>
          <w:rFonts w:ascii="Times New Roman" w:hAnsi="Times New Roman" w:cs="Times New Roman"/>
          <w:sz w:val="24"/>
          <w:szCs w:val="24"/>
        </w:rPr>
        <w:t xml:space="preserve"> (75-31-0), </w:t>
      </w:r>
      <w:proofErr w:type="spellStart"/>
      <w:r w:rsidRPr="00877B09">
        <w:rPr>
          <w:rFonts w:ascii="Times New Roman" w:hAnsi="Times New Roman" w:cs="Times New Roman"/>
          <w:sz w:val="24"/>
          <w:szCs w:val="24"/>
        </w:rPr>
        <w:t>kalium</w:t>
      </w:r>
      <w:proofErr w:type="spellEnd"/>
      <w:r w:rsidRPr="00877B09">
        <w:rPr>
          <w:rFonts w:ascii="Times New Roman" w:hAnsi="Times New Roman" w:cs="Times New Roman"/>
          <w:sz w:val="24"/>
          <w:szCs w:val="24"/>
        </w:rPr>
        <w:t xml:space="preserve"> bromide (7758-02-3), pyridine (110-86-1), sodium bromide (7647-15-6), sodium metal (7440-23-5), tributylamine (102-82-9), </w:t>
      </w:r>
      <w:proofErr w:type="spellStart"/>
      <w:r w:rsidRPr="00877B09">
        <w:rPr>
          <w:rFonts w:ascii="Times New Roman" w:hAnsi="Times New Roman" w:cs="Times New Roman"/>
          <w:sz w:val="24"/>
          <w:szCs w:val="24"/>
        </w:rPr>
        <w:t>triethylamine</w:t>
      </w:r>
      <w:proofErr w:type="spellEnd"/>
      <w:r w:rsidRPr="00877B09">
        <w:rPr>
          <w:rFonts w:ascii="Times New Roman" w:hAnsi="Times New Roman" w:cs="Times New Roman"/>
          <w:sz w:val="24"/>
          <w:szCs w:val="24"/>
        </w:rPr>
        <w:t xml:space="preserve"> 8121-44-8), trimethylamine (75-50-3) (C)</w:t>
      </w:r>
    </w:p>
    <w:p w14:paraId="7AEAF9DF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 xml:space="preserve">(4) Diethylene </w:t>
      </w:r>
      <w:proofErr w:type="spellStart"/>
      <w:r w:rsidRPr="00877B09">
        <w:rPr>
          <w:rFonts w:ascii="Times New Roman" w:hAnsi="Times New Roman" w:cs="Times New Roman"/>
          <w:sz w:val="24"/>
          <w:szCs w:val="24"/>
        </w:rPr>
        <w:t>triamine</w:t>
      </w:r>
      <w:proofErr w:type="spellEnd"/>
      <w:r w:rsidRPr="00877B09">
        <w:rPr>
          <w:rFonts w:ascii="Times New Roman" w:hAnsi="Times New Roman" w:cs="Times New Roman"/>
          <w:sz w:val="24"/>
          <w:szCs w:val="24"/>
        </w:rPr>
        <w:t xml:space="preserve"> (111-40-0) (C)</w:t>
      </w:r>
    </w:p>
    <w:p w14:paraId="2380D92C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 xml:space="preserve">(5) </w:t>
      </w:r>
      <w:proofErr w:type="spellStart"/>
      <w:r w:rsidRPr="00877B09">
        <w:rPr>
          <w:rFonts w:ascii="Times New Roman" w:hAnsi="Times New Roman" w:cs="Times New Roman"/>
          <w:sz w:val="24"/>
          <w:szCs w:val="24"/>
        </w:rPr>
        <w:t>Butyrycholinestrase</w:t>
      </w:r>
      <w:proofErr w:type="spellEnd"/>
      <w:r w:rsidRPr="00877B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B09">
        <w:rPr>
          <w:rFonts w:ascii="Times New Roman" w:hAnsi="Times New Roman" w:cs="Times New Roman"/>
          <w:sz w:val="24"/>
          <w:szCs w:val="24"/>
        </w:rPr>
        <w:t>pyridostigmine</w:t>
      </w:r>
      <w:proofErr w:type="spellEnd"/>
      <w:r w:rsidRPr="00877B09">
        <w:rPr>
          <w:rFonts w:ascii="Times New Roman" w:hAnsi="Times New Roman" w:cs="Times New Roman"/>
          <w:sz w:val="24"/>
          <w:szCs w:val="24"/>
        </w:rPr>
        <w:t xml:space="preserve"> bromide (101-26-8), </w:t>
      </w:r>
      <w:proofErr w:type="spellStart"/>
      <w:r w:rsidRPr="00877B09">
        <w:rPr>
          <w:rFonts w:ascii="Times New Roman" w:hAnsi="Times New Roman" w:cs="Times New Roman"/>
          <w:sz w:val="24"/>
          <w:szCs w:val="24"/>
        </w:rPr>
        <w:t>obidoxime</w:t>
      </w:r>
      <w:proofErr w:type="spellEnd"/>
      <w:r w:rsidRPr="00877B09">
        <w:rPr>
          <w:rFonts w:ascii="Times New Roman" w:hAnsi="Times New Roman" w:cs="Times New Roman"/>
          <w:sz w:val="24"/>
          <w:szCs w:val="24"/>
        </w:rPr>
        <w:t xml:space="preserve"> chloride (114-90-9) (C)</w:t>
      </w:r>
    </w:p>
    <w:p w14:paraId="21183BE3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(6) Bio safety cabinet, globe box (B)</w:t>
      </w:r>
    </w:p>
    <w:p w14:paraId="39BE3135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(7) Batch-type centrifugal machine (B)</w:t>
      </w:r>
    </w:p>
    <w:p w14:paraId="50728B81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(8) Fermentation tank (B)</w:t>
      </w:r>
    </w:p>
    <w:p w14:paraId="555EB81E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(9) Reactor, agitator, heat exchanger, condenser, pump (excluding item 11 below), valve, container, distiller, absorption tower (C)</w:t>
      </w:r>
    </w:p>
    <w:p w14:paraId="2DCA3216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(10) Clean room, fan equipped with HEPA filter (B)</w:t>
      </w:r>
    </w:p>
    <w:p w14:paraId="40F05201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(11) Vacuum pump or its attachments (C)</w:t>
      </w:r>
    </w:p>
    <w:p w14:paraId="5E86CC4C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 xml:space="preserve">(12) Equipment for analyzing and detecting chemical substances, </w:t>
      </w:r>
      <w:r>
        <w:rPr>
          <w:rFonts w:ascii="Times New Roman" w:hAnsi="Times New Roman" w:cs="Times New Roman"/>
          <w:sz w:val="24"/>
          <w:szCs w:val="24"/>
        </w:rPr>
        <w:t>their parts and attachments (C)</w:t>
      </w:r>
    </w:p>
    <w:p w14:paraId="5E1FE42B" w14:textId="6425082D" w:rsidR="00BF2EE1" w:rsidRDefault="00BF2EE1" w:rsidP="00BF2EE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  <w:bookmarkStart w:id="0" w:name="_GoBack"/>
      <w:bookmarkEnd w:id="0"/>
    </w:p>
    <w:p w14:paraId="674B2217" w14:textId="354F6CB0" w:rsidR="00177505" w:rsidRPr="00BF2EE1" w:rsidRDefault="00177505" w:rsidP="00BF2EE1"/>
    <w:sectPr w:rsidR="00177505" w:rsidRPr="00BF2EE1">
      <w:footerReference w:type="default" r:id="rId9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93855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EB737" w14:textId="77777777" w:rsidR="00E657F6" w:rsidRDefault="00E657F6" w:rsidP="00D963A9">
      <w:pPr>
        <w:spacing w:after="0" w:line="240" w:lineRule="auto"/>
      </w:pPr>
      <w:r>
        <w:separator/>
      </w:r>
    </w:p>
  </w:endnote>
  <w:endnote w:type="continuationSeparator" w:id="0">
    <w:p w14:paraId="52A60106" w14:textId="77777777" w:rsidR="00E657F6" w:rsidRDefault="00E657F6" w:rsidP="00D963A9">
      <w:pPr>
        <w:spacing w:after="0" w:line="240" w:lineRule="auto"/>
      </w:pPr>
      <w:r>
        <w:continuationSeparator/>
      </w:r>
    </w:p>
  </w:endnote>
  <w:endnote w:id="1">
    <w:p w14:paraId="40B965F7" w14:textId="77777777" w:rsidR="00BF2EE1" w:rsidRPr="00877B09" w:rsidRDefault="00BF2EE1" w:rsidP="00BF2EE1">
      <w:pPr>
        <w:pStyle w:val="EndnoteText"/>
        <w:rPr>
          <w:rFonts w:ascii="Times New Roman" w:hAnsi="Times New Roman" w:cs="Times New Roman"/>
          <w:sz w:val="18"/>
          <w:szCs w:val="18"/>
        </w:rPr>
      </w:pPr>
      <w:r w:rsidRPr="00877B09"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 w:rsidRPr="00877B09">
        <w:rPr>
          <w:rFonts w:ascii="Times New Roman" w:hAnsi="Times New Roman" w:cs="Times New Roman"/>
          <w:sz w:val="18"/>
          <w:szCs w:val="18"/>
        </w:rPr>
        <w:t xml:space="preserve"> “Overview of Japan’s Export Controls (4</w:t>
      </w:r>
      <w:r w:rsidRPr="00877B09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877B09">
        <w:rPr>
          <w:rFonts w:ascii="Times New Roman" w:hAnsi="Times New Roman" w:cs="Times New Roman"/>
          <w:sz w:val="18"/>
          <w:szCs w:val="18"/>
        </w:rPr>
        <w:t xml:space="preserve"> Edition), Appendix 4, Center for Information on Security Export Control (CISTEC), June 2015, &lt;http://www.cistec.or.jp/english/export/index.html&gt;.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455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7B9F49" w14:textId="77777777" w:rsidR="00D71279" w:rsidRDefault="00D712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E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9A8E8F" w14:textId="77777777" w:rsidR="00D71279" w:rsidRDefault="00D712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65096" w14:textId="77777777" w:rsidR="00E657F6" w:rsidRDefault="00E657F6" w:rsidP="00D963A9">
      <w:pPr>
        <w:spacing w:after="0" w:line="240" w:lineRule="auto"/>
      </w:pPr>
      <w:r>
        <w:separator/>
      </w:r>
    </w:p>
  </w:footnote>
  <w:footnote w:type="continuationSeparator" w:id="0">
    <w:p w14:paraId="203C0E10" w14:textId="77777777" w:rsidR="00E657F6" w:rsidRDefault="00E657F6" w:rsidP="00D9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A22AF"/>
    <w:multiLevelType w:val="hybridMultilevel"/>
    <w:tmpl w:val="F5EAC5D0"/>
    <w:lvl w:ilvl="0" w:tplc="493601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7132DA3"/>
    <w:multiLevelType w:val="hybridMultilevel"/>
    <w:tmpl w:val="582857D6"/>
    <w:lvl w:ilvl="0" w:tplc="3D16EAA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554169"/>
    <w:multiLevelType w:val="hybridMultilevel"/>
    <w:tmpl w:val="1150AB4E"/>
    <w:lvl w:ilvl="0" w:tplc="086A2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5275FE">
      <w:start w:val="20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29CF4">
      <w:start w:val="206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0AAE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CA9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72E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126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BEB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68D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D0F3A93"/>
    <w:multiLevelType w:val="hybridMultilevel"/>
    <w:tmpl w:val="BB30B2E4"/>
    <w:lvl w:ilvl="0" w:tplc="691CB3E6">
      <w:start w:val="1"/>
      <w:numFmt w:val="bullet"/>
      <w:lvlText w:val="•"/>
      <w:lvlJc w:val="left"/>
      <w:pPr>
        <w:tabs>
          <w:tab w:val="num" w:pos="810"/>
        </w:tabs>
        <w:ind w:left="810" w:hanging="360"/>
      </w:pPr>
      <w:rPr>
        <w:rFonts w:ascii="Arial" w:hAnsi="Arial" w:hint="default"/>
      </w:rPr>
    </w:lvl>
    <w:lvl w:ilvl="1" w:tplc="2760E75C">
      <w:start w:val="2861"/>
      <w:numFmt w:val="bullet"/>
      <w:lvlText w:val="–"/>
      <w:lvlJc w:val="left"/>
      <w:pPr>
        <w:tabs>
          <w:tab w:val="num" w:pos="1530"/>
        </w:tabs>
        <w:ind w:left="1530" w:hanging="360"/>
      </w:pPr>
      <w:rPr>
        <w:rFonts w:ascii="Arial" w:hAnsi="Arial" w:hint="default"/>
      </w:rPr>
    </w:lvl>
    <w:lvl w:ilvl="2" w:tplc="6B24D536" w:tentative="1">
      <w:start w:val="1"/>
      <w:numFmt w:val="bullet"/>
      <w:lvlText w:val="•"/>
      <w:lvlJc w:val="left"/>
      <w:pPr>
        <w:tabs>
          <w:tab w:val="num" w:pos="2250"/>
        </w:tabs>
        <w:ind w:left="2250" w:hanging="360"/>
      </w:pPr>
      <w:rPr>
        <w:rFonts w:ascii="Arial" w:hAnsi="Arial" w:hint="default"/>
      </w:rPr>
    </w:lvl>
    <w:lvl w:ilvl="3" w:tplc="2BB2BB9A" w:tentative="1">
      <w:start w:val="1"/>
      <w:numFmt w:val="bullet"/>
      <w:lvlText w:val="•"/>
      <w:lvlJc w:val="left"/>
      <w:pPr>
        <w:tabs>
          <w:tab w:val="num" w:pos="2970"/>
        </w:tabs>
        <w:ind w:left="2970" w:hanging="360"/>
      </w:pPr>
      <w:rPr>
        <w:rFonts w:ascii="Arial" w:hAnsi="Arial" w:hint="default"/>
      </w:rPr>
    </w:lvl>
    <w:lvl w:ilvl="4" w:tplc="A77CEFBE" w:tentative="1">
      <w:start w:val="1"/>
      <w:numFmt w:val="bullet"/>
      <w:lvlText w:val="•"/>
      <w:lvlJc w:val="left"/>
      <w:pPr>
        <w:tabs>
          <w:tab w:val="num" w:pos="3690"/>
        </w:tabs>
        <w:ind w:left="3690" w:hanging="360"/>
      </w:pPr>
      <w:rPr>
        <w:rFonts w:ascii="Arial" w:hAnsi="Arial" w:hint="default"/>
      </w:rPr>
    </w:lvl>
    <w:lvl w:ilvl="5" w:tplc="0EB81D02" w:tentative="1">
      <w:start w:val="1"/>
      <w:numFmt w:val="bullet"/>
      <w:lvlText w:val="•"/>
      <w:lvlJc w:val="left"/>
      <w:pPr>
        <w:tabs>
          <w:tab w:val="num" w:pos="4410"/>
        </w:tabs>
        <w:ind w:left="4410" w:hanging="360"/>
      </w:pPr>
      <w:rPr>
        <w:rFonts w:ascii="Arial" w:hAnsi="Arial" w:hint="default"/>
      </w:rPr>
    </w:lvl>
    <w:lvl w:ilvl="6" w:tplc="385215A8" w:tentative="1">
      <w:start w:val="1"/>
      <w:numFmt w:val="bullet"/>
      <w:lvlText w:val="•"/>
      <w:lvlJc w:val="left"/>
      <w:pPr>
        <w:tabs>
          <w:tab w:val="num" w:pos="5130"/>
        </w:tabs>
        <w:ind w:left="5130" w:hanging="360"/>
      </w:pPr>
      <w:rPr>
        <w:rFonts w:ascii="Arial" w:hAnsi="Arial" w:hint="default"/>
      </w:rPr>
    </w:lvl>
    <w:lvl w:ilvl="7" w:tplc="41E437D0" w:tentative="1">
      <w:start w:val="1"/>
      <w:numFmt w:val="bullet"/>
      <w:lvlText w:val="•"/>
      <w:lvlJc w:val="left"/>
      <w:pPr>
        <w:tabs>
          <w:tab w:val="num" w:pos="5850"/>
        </w:tabs>
        <w:ind w:left="5850" w:hanging="360"/>
      </w:pPr>
      <w:rPr>
        <w:rFonts w:ascii="Arial" w:hAnsi="Arial" w:hint="default"/>
      </w:rPr>
    </w:lvl>
    <w:lvl w:ilvl="8" w:tplc="B8288B9E" w:tentative="1">
      <w:start w:val="1"/>
      <w:numFmt w:val="bullet"/>
      <w:lvlText w:val="•"/>
      <w:lvlJc w:val="left"/>
      <w:pPr>
        <w:tabs>
          <w:tab w:val="num" w:pos="6570"/>
        </w:tabs>
        <w:ind w:left="6570" w:hanging="360"/>
      </w:pPr>
      <w:rPr>
        <w:rFonts w:ascii="Arial" w:hAnsi="Arial" w:hint="default"/>
      </w:rPr>
    </w:lvl>
  </w:abstractNum>
  <w:abstractNum w:abstractNumId="4">
    <w:nsid w:val="3E0A4608"/>
    <w:multiLevelType w:val="hybridMultilevel"/>
    <w:tmpl w:val="C7102770"/>
    <w:lvl w:ilvl="0" w:tplc="DEA6376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32779"/>
    <w:multiLevelType w:val="hybridMultilevel"/>
    <w:tmpl w:val="2AFC58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A03697"/>
    <w:multiLevelType w:val="hybridMultilevel"/>
    <w:tmpl w:val="F216E7F6"/>
    <w:lvl w:ilvl="0" w:tplc="ABC062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62658"/>
    <w:multiLevelType w:val="hybridMultilevel"/>
    <w:tmpl w:val="4C9C53C2"/>
    <w:lvl w:ilvl="0" w:tplc="ABC062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B68B9"/>
    <w:multiLevelType w:val="hybridMultilevel"/>
    <w:tmpl w:val="9320BC40"/>
    <w:lvl w:ilvl="0" w:tplc="ABC062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323568"/>
    <w:multiLevelType w:val="hybridMultilevel"/>
    <w:tmpl w:val="38BA8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25EF8"/>
    <w:multiLevelType w:val="hybridMultilevel"/>
    <w:tmpl w:val="1400A144"/>
    <w:lvl w:ilvl="0" w:tplc="ABC062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D1182C"/>
    <w:multiLevelType w:val="hybridMultilevel"/>
    <w:tmpl w:val="0A92C8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33256F"/>
    <w:multiLevelType w:val="hybridMultilevel"/>
    <w:tmpl w:val="267A6AFA"/>
    <w:lvl w:ilvl="0" w:tplc="8A7C51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05C60"/>
    <w:multiLevelType w:val="hybridMultilevel"/>
    <w:tmpl w:val="561038C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BEF56E9"/>
    <w:multiLevelType w:val="hybridMultilevel"/>
    <w:tmpl w:val="8D9E6F80"/>
    <w:lvl w:ilvl="0" w:tplc="ABC062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6A53BA"/>
    <w:multiLevelType w:val="hybridMultilevel"/>
    <w:tmpl w:val="9FAAC43E"/>
    <w:lvl w:ilvl="0" w:tplc="ABC062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5525B6"/>
    <w:multiLevelType w:val="hybridMultilevel"/>
    <w:tmpl w:val="F15E44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15"/>
  </w:num>
  <w:num w:numId="7">
    <w:abstractNumId w:val="8"/>
  </w:num>
  <w:num w:numId="8">
    <w:abstractNumId w:val="14"/>
  </w:num>
  <w:num w:numId="9">
    <w:abstractNumId w:val="10"/>
  </w:num>
  <w:num w:numId="10">
    <w:abstractNumId w:val="11"/>
  </w:num>
  <w:num w:numId="11">
    <w:abstractNumId w:val="6"/>
  </w:num>
  <w:num w:numId="12">
    <w:abstractNumId w:val="5"/>
  </w:num>
  <w:num w:numId="13">
    <w:abstractNumId w:val="13"/>
  </w:num>
  <w:num w:numId="14">
    <w:abstractNumId w:val="0"/>
  </w:num>
  <w:num w:numId="15">
    <w:abstractNumId w:val="12"/>
  </w:num>
  <w:num w:numId="16">
    <w:abstractNumId w:val="1"/>
  </w:num>
  <w:num w:numId="17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arly, Bryan">
    <w15:presenceInfo w15:providerId="AD" w15:userId="S-1-5-21-375655340-1700474455-5522801-520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QysjAxtzQ2MTQyMTdV0lEKTi0uzszPAykwrAUAWAQ3KCwAAAA="/>
  </w:docVars>
  <w:rsids>
    <w:rsidRoot w:val="00D963A9"/>
    <w:rsid w:val="00034B72"/>
    <w:rsid w:val="00035C30"/>
    <w:rsid w:val="000443D6"/>
    <w:rsid w:val="000509CD"/>
    <w:rsid w:val="000653CD"/>
    <w:rsid w:val="000655B9"/>
    <w:rsid w:val="00084ADF"/>
    <w:rsid w:val="0017665F"/>
    <w:rsid w:val="00177505"/>
    <w:rsid w:val="001A5F84"/>
    <w:rsid w:val="001B3215"/>
    <w:rsid w:val="00201FD4"/>
    <w:rsid w:val="00224755"/>
    <w:rsid w:val="00267783"/>
    <w:rsid w:val="002F5722"/>
    <w:rsid w:val="002F6EF4"/>
    <w:rsid w:val="00304D26"/>
    <w:rsid w:val="00352217"/>
    <w:rsid w:val="00376FCC"/>
    <w:rsid w:val="003A29A4"/>
    <w:rsid w:val="003B2B13"/>
    <w:rsid w:val="003B3F97"/>
    <w:rsid w:val="004207EA"/>
    <w:rsid w:val="0043267A"/>
    <w:rsid w:val="004B0769"/>
    <w:rsid w:val="004B22BC"/>
    <w:rsid w:val="004D58E2"/>
    <w:rsid w:val="00500009"/>
    <w:rsid w:val="00500978"/>
    <w:rsid w:val="0057610D"/>
    <w:rsid w:val="00591811"/>
    <w:rsid w:val="005C356A"/>
    <w:rsid w:val="005D17FE"/>
    <w:rsid w:val="005E2C2A"/>
    <w:rsid w:val="00601E7E"/>
    <w:rsid w:val="00607C1A"/>
    <w:rsid w:val="006116BA"/>
    <w:rsid w:val="00640937"/>
    <w:rsid w:val="00655ECD"/>
    <w:rsid w:val="00673CD9"/>
    <w:rsid w:val="00684E70"/>
    <w:rsid w:val="006D765F"/>
    <w:rsid w:val="006E23EB"/>
    <w:rsid w:val="006E488A"/>
    <w:rsid w:val="00722B00"/>
    <w:rsid w:val="007F2D1C"/>
    <w:rsid w:val="00866202"/>
    <w:rsid w:val="00877B09"/>
    <w:rsid w:val="008E2D9D"/>
    <w:rsid w:val="008F2368"/>
    <w:rsid w:val="008F2C45"/>
    <w:rsid w:val="008F3E61"/>
    <w:rsid w:val="00900B21"/>
    <w:rsid w:val="00902636"/>
    <w:rsid w:val="0092147E"/>
    <w:rsid w:val="00943BC9"/>
    <w:rsid w:val="00944CD6"/>
    <w:rsid w:val="009664E0"/>
    <w:rsid w:val="009A6350"/>
    <w:rsid w:val="009C1965"/>
    <w:rsid w:val="009C3343"/>
    <w:rsid w:val="009C6329"/>
    <w:rsid w:val="009F0711"/>
    <w:rsid w:val="00A404AB"/>
    <w:rsid w:val="00A47241"/>
    <w:rsid w:val="00A66AAC"/>
    <w:rsid w:val="00A7232F"/>
    <w:rsid w:val="00A77159"/>
    <w:rsid w:val="00A93665"/>
    <w:rsid w:val="00AD3C33"/>
    <w:rsid w:val="00B23759"/>
    <w:rsid w:val="00B41955"/>
    <w:rsid w:val="00B917F7"/>
    <w:rsid w:val="00BA554A"/>
    <w:rsid w:val="00BD35E2"/>
    <w:rsid w:val="00BD4B1A"/>
    <w:rsid w:val="00BE3D49"/>
    <w:rsid w:val="00BE6A58"/>
    <w:rsid w:val="00BF0C79"/>
    <w:rsid w:val="00BF2EE1"/>
    <w:rsid w:val="00C03771"/>
    <w:rsid w:val="00C80B0E"/>
    <w:rsid w:val="00C84569"/>
    <w:rsid w:val="00C927FC"/>
    <w:rsid w:val="00C95B37"/>
    <w:rsid w:val="00CC59A7"/>
    <w:rsid w:val="00D62AA9"/>
    <w:rsid w:val="00D63886"/>
    <w:rsid w:val="00D71279"/>
    <w:rsid w:val="00D963A9"/>
    <w:rsid w:val="00E07755"/>
    <w:rsid w:val="00E47C28"/>
    <w:rsid w:val="00E61491"/>
    <w:rsid w:val="00E657F6"/>
    <w:rsid w:val="00E747E2"/>
    <w:rsid w:val="00E77DC1"/>
    <w:rsid w:val="00EA45A2"/>
    <w:rsid w:val="00EC41B9"/>
    <w:rsid w:val="00F11F9B"/>
    <w:rsid w:val="00F25988"/>
    <w:rsid w:val="00F34C11"/>
    <w:rsid w:val="00FC06FA"/>
    <w:rsid w:val="00FC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7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96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3A9"/>
  </w:style>
  <w:style w:type="paragraph" w:styleId="ListParagraph">
    <w:name w:val="List Paragraph"/>
    <w:basedOn w:val="Normal"/>
    <w:uiPriority w:val="34"/>
    <w:qFormat/>
    <w:rsid w:val="00D963A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963A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63A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963A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963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63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63A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63A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6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3A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02636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48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4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488A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B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B1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96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3A9"/>
  </w:style>
  <w:style w:type="paragraph" w:styleId="ListParagraph">
    <w:name w:val="List Paragraph"/>
    <w:basedOn w:val="Normal"/>
    <w:uiPriority w:val="34"/>
    <w:qFormat/>
    <w:rsid w:val="00D963A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963A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63A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963A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963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63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63A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63A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6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3A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02636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48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4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488A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B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B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63B6F84-2777-4DB0-B03B-29A5607D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L. CATHIE</dc:creator>
  <cp:lastModifiedBy>RYAN L. CATHIE</cp:lastModifiedBy>
  <cp:revision>2</cp:revision>
  <dcterms:created xsi:type="dcterms:W3CDTF">2017-02-10T20:55:00Z</dcterms:created>
  <dcterms:modified xsi:type="dcterms:W3CDTF">2017-02-10T20:55:00Z</dcterms:modified>
</cp:coreProperties>
</file>